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9732D0" w:rsidRDefault="009732D0" w:rsidP="009732D0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iCs/>
          <w:color w:val="000000" w:themeColor="text1"/>
          <w:sz w:val="27"/>
          <w:szCs w:val="27"/>
          <w:u w:val="single"/>
        </w:rPr>
      </w:pPr>
      <w:r w:rsidRPr="009732D0">
        <w:rPr>
          <w:iCs/>
          <w:color w:val="000000" w:themeColor="text1"/>
          <w:sz w:val="27"/>
          <w:szCs w:val="27"/>
          <w:u w:val="single"/>
        </w:rPr>
        <w:t>«</w:t>
      </w:r>
      <w:bookmarkStart w:id="0" w:name="_Hlk85442100"/>
      <w:r w:rsidRPr="009732D0">
        <w:rPr>
          <w:iCs/>
          <w:color w:val="000000" w:themeColor="text1"/>
          <w:sz w:val="27"/>
          <w:szCs w:val="27"/>
          <w:u w:val="single"/>
        </w:rPr>
        <w:t xml:space="preserve">Развитие территории спортивного комплекса «Воробьевы горы» </w:t>
      </w:r>
    </w:p>
    <w:p w:rsidR="009732D0" w:rsidRPr="009732D0" w:rsidRDefault="009732D0" w:rsidP="009732D0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 w:themeColor="text1"/>
          <w:sz w:val="27"/>
          <w:szCs w:val="27"/>
          <w:u w:val="single"/>
        </w:rPr>
      </w:pPr>
      <w:r w:rsidRPr="009732D0">
        <w:rPr>
          <w:iCs/>
          <w:color w:val="000000" w:themeColor="text1"/>
          <w:sz w:val="27"/>
          <w:szCs w:val="27"/>
          <w:u w:val="single"/>
        </w:rPr>
        <w:t>по адресу: ул. Косыгина, вл. 28</w:t>
      </w:r>
      <w:bookmarkEnd w:id="0"/>
      <w:r w:rsidRPr="009732D0">
        <w:rPr>
          <w:iCs/>
          <w:color w:val="000000" w:themeColor="text1"/>
          <w:sz w:val="27"/>
          <w:szCs w:val="27"/>
          <w:u w:val="single"/>
        </w:rPr>
        <w:t>»</w:t>
      </w:r>
      <w:r w:rsidRPr="009732D0">
        <w:rPr>
          <w:i/>
          <w:iCs/>
          <w:color w:val="000000" w:themeColor="text1"/>
          <w:sz w:val="27"/>
          <w:szCs w:val="27"/>
          <w:u w:val="single"/>
        </w:rPr>
        <w:t>.</w:t>
      </w:r>
    </w:p>
    <w:p w:rsidR="000F187B" w:rsidRDefault="000F187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2D0" w:rsidRPr="00004F72" w:rsidRDefault="009732D0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2D0" w:rsidRPr="00E8506E" w:rsidRDefault="007F7C2C" w:rsidP="009732D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7"/>
          <w:szCs w:val="27"/>
        </w:rPr>
      </w:pPr>
      <w:r w:rsidRPr="00E8506E">
        <w:rPr>
          <w:sz w:val="27"/>
          <w:szCs w:val="27"/>
          <w:u w:val="single"/>
        </w:rPr>
        <w:t>Наименование проекта</w:t>
      </w:r>
      <w:r w:rsidR="00004F72" w:rsidRPr="00E8506E">
        <w:rPr>
          <w:sz w:val="27"/>
          <w:szCs w:val="27"/>
          <w:u w:val="single"/>
        </w:rPr>
        <w:t>:</w:t>
      </w:r>
      <w:r w:rsidR="00004F72" w:rsidRPr="00E8506E">
        <w:rPr>
          <w:sz w:val="27"/>
          <w:szCs w:val="27"/>
        </w:rPr>
        <w:t xml:space="preserve"> </w:t>
      </w:r>
      <w:r w:rsidR="009732D0" w:rsidRPr="00E8506E">
        <w:rPr>
          <w:iCs/>
          <w:color w:val="000000" w:themeColor="text1"/>
          <w:sz w:val="27"/>
          <w:szCs w:val="27"/>
        </w:rPr>
        <w:t>«Развитие территории спортивного комплекса «Воробьевы горы» по адресу: ул. Косыгина, вл. 28»</w:t>
      </w:r>
      <w:r w:rsidR="009732D0" w:rsidRPr="00E8506E">
        <w:rPr>
          <w:i/>
          <w:iCs/>
          <w:color w:val="000000" w:themeColor="text1"/>
          <w:sz w:val="27"/>
          <w:szCs w:val="27"/>
        </w:rPr>
        <w:t>.</w:t>
      </w:r>
    </w:p>
    <w:p w:rsidR="009732D0" w:rsidRPr="00E8506E" w:rsidRDefault="009732D0" w:rsidP="000F187B">
      <w:pPr>
        <w:ind w:firstLine="284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E8506E" w:rsidRPr="00E8506E" w:rsidRDefault="00E8506E" w:rsidP="00E8506E">
      <w:pPr>
        <w:pStyle w:val="af2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506E">
        <w:rPr>
          <w:rFonts w:ascii="Times New Roman" w:hAnsi="Times New Roman" w:cs="Times New Roman"/>
          <w:bCs/>
          <w:color w:val="000000" w:themeColor="text1"/>
          <w:sz w:val="27"/>
          <w:szCs w:val="27"/>
          <w:u w:val="single"/>
        </w:rPr>
        <w:t>Объект общественных обсуждений</w:t>
      </w:r>
      <w:r w:rsidRPr="00E8506E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:</w:t>
      </w:r>
      <w:r w:rsidRPr="00E8506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E8506E">
        <w:rPr>
          <w:rFonts w:ascii="Times New Roman" w:hAnsi="Times New Roman" w:cs="Times New Roman"/>
          <w:sz w:val="27"/>
          <w:szCs w:val="27"/>
        </w:rPr>
        <w:t>Представление материалы ОВОС, проектная документация</w:t>
      </w:r>
      <w:r w:rsidRPr="00E8506E">
        <w:rPr>
          <w:rFonts w:ascii="Times New Roman" w:hAnsi="Times New Roman" w:cs="Times New Roman"/>
          <w:sz w:val="27"/>
          <w:szCs w:val="27"/>
        </w:rPr>
        <w:t>.</w:t>
      </w:r>
    </w:p>
    <w:p w:rsidR="00E8506E" w:rsidRPr="00E8506E" w:rsidRDefault="00E8506E" w:rsidP="00E8506E">
      <w:pPr>
        <w:pStyle w:val="af2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8506E" w:rsidRPr="00E8506E" w:rsidRDefault="00E8506E" w:rsidP="00E8506E">
      <w:pPr>
        <w:pStyle w:val="af2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8506E">
        <w:rPr>
          <w:rFonts w:ascii="Times New Roman" w:hAnsi="Times New Roman" w:cs="Times New Roman"/>
          <w:bCs/>
          <w:sz w:val="27"/>
          <w:szCs w:val="27"/>
          <w:u w:val="single"/>
        </w:rPr>
        <w:t>Целью проведения работ является</w:t>
      </w:r>
      <w:r w:rsidRPr="00E8506E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Pr="00E8506E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Развитие территории спортивного комплекса «Воробьевы горы» по адресу: ул. Косыгина, вл. 28</w:t>
      </w:r>
      <w:r w:rsidRPr="00E8506E">
        <w:rPr>
          <w:rFonts w:ascii="Times New Roman" w:hAnsi="Times New Roman" w:cs="Times New Roman"/>
          <w:bCs/>
          <w:sz w:val="27"/>
          <w:szCs w:val="27"/>
        </w:rPr>
        <w:t>.</w:t>
      </w:r>
    </w:p>
    <w:p w:rsidR="007F7C2C" w:rsidRPr="00E8506E" w:rsidRDefault="007F7C2C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7340D" w:rsidRPr="00E8506E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E8506E">
        <w:rPr>
          <w:rFonts w:ascii="Times New Roman" w:eastAsia="Calibri" w:hAnsi="Times New Roman" w:cs="Times New Roman"/>
          <w:b/>
          <w:sz w:val="27"/>
          <w:szCs w:val="27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038"/>
        <w:gridCol w:w="3792"/>
      </w:tblGrid>
      <w:tr w:rsidR="002E5707" w:rsidRPr="00AA4759" w:rsidTr="009732D0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038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9732D0">
        <w:tc>
          <w:tcPr>
            <w:tcW w:w="4024" w:type="dxa"/>
          </w:tcPr>
          <w:p w:rsidR="00E8506E" w:rsidRDefault="00E8506E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bookmarkStart w:id="1" w:name="_GoBack"/>
            <w:bookmarkEnd w:id="1"/>
            <w:r w:rsidRPr="009732D0">
              <w:rPr>
                <w:iCs/>
                <w:color w:val="000000" w:themeColor="text1"/>
                <w:sz w:val="26"/>
                <w:szCs w:val="26"/>
                <w:u w:val="single"/>
              </w:rPr>
              <w:t>«Развитие территории спортивного комплекса «Воробьевы горы» по адресу: ул. Косыгина, вл. 28»</w:t>
            </w:r>
            <w:r w:rsidRPr="009732D0"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  <w:t>.</w:t>
            </w: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9732D0" w:rsidRPr="009732D0" w:rsidRDefault="009732D0" w:rsidP="009732D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004F72" w:rsidRPr="009732D0" w:rsidRDefault="00004F72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38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9732D0" w:rsidRDefault="00004F72" w:rsidP="009732D0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</w:t>
      </w:r>
      <w:r w:rsidR="007F7C2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9732D0">
        <w:rPr>
          <w:b/>
          <w:bCs/>
          <w:sz w:val="22"/>
          <w:szCs w:val="22"/>
          <w:u w:val="single"/>
        </w:rPr>
        <w:t>22</w:t>
      </w:r>
      <w:r w:rsidR="009732D0" w:rsidRPr="00560448">
        <w:rPr>
          <w:b/>
          <w:bCs/>
          <w:sz w:val="22"/>
          <w:szCs w:val="22"/>
          <w:u w:val="single"/>
        </w:rPr>
        <w:t xml:space="preserve"> октября  2021 года</w:t>
      </w:r>
      <w:r w:rsidR="009732D0" w:rsidRPr="00560448">
        <w:rPr>
          <w:sz w:val="22"/>
          <w:szCs w:val="22"/>
          <w:u w:val="single"/>
        </w:rPr>
        <w:t>  по </w:t>
      </w:r>
      <w:r w:rsidR="009732D0" w:rsidRPr="00560448">
        <w:rPr>
          <w:b/>
          <w:bCs/>
          <w:sz w:val="22"/>
          <w:szCs w:val="22"/>
          <w:u w:val="single"/>
        </w:rPr>
        <w:t xml:space="preserve"> </w:t>
      </w:r>
      <w:r w:rsidR="009732D0">
        <w:rPr>
          <w:b/>
          <w:bCs/>
          <w:sz w:val="22"/>
          <w:szCs w:val="22"/>
          <w:u w:val="single"/>
        </w:rPr>
        <w:t>22</w:t>
      </w:r>
      <w:r w:rsidR="009732D0" w:rsidRPr="00560448">
        <w:rPr>
          <w:b/>
          <w:bCs/>
          <w:sz w:val="22"/>
          <w:szCs w:val="22"/>
          <w:u w:val="single"/>
        </w:rPr>
        <w:t xml:space="preserve"> ноября 2021</w:t>
      </w:r>
      <w:r w:rsidR="009732D0">
        <w:rPr>
          <w:b/>
          <w:bCs/>
          <w:sz w:val="22"/>
          <w:szCs w:val="22"/>
          <w:u w:val="single"/>
        </w:rPr>
        <w:t xml:space="preserve"> года</w:t>
      </w:r>
      <w:r w:rsidR="009732D0" w:rsidRPr="00821E5C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="009732D0" w:rsidRPr="00560448">
        <w:rPr>
          <w:sz w:val="22"/>
          <w:szCs w:val="22"/>
        </w:rPr>
        <w:t xml:space="preserve">г. Москва, Мичуринский пр-т, д. 31, </w:t>
      </w:r>
      <w:r w:rsidR="009732D0" w:rsidRPr="00560448">
        <w:rPr>
          <w:color w:val="000000" w:themeColor="text1"/>
          <w:sz w:val="22"/>
          <w:szCs w:val="22"/>
        </w:rPr>
        <w:t>телефон:</w:t>
      </w:r>
      <w:r w:rsidR="009732D0" w:rsidRPr="00644135">
        <w:rPr>
          <w:color w:val="000000" w:themeColor="text1"/>
        </w:rPr>
        <w:t xml:space="preserve"> </w:t>
      </w:r>
      <w:r w:rsidR="009732D0">
        <w:rPr>
          <w:color w:val="000000" w:themeColor="text1"/>
        </w:rPr>
        <w:t>8.495.8499-739-19-41</w:t>
      </w:r>
      <w:r w:rsidR="009732D0" w:rsidRPr="00560448">
        <w:rPr>
          <w:color w:val="000000" w:themeColor="text1"/>
          <w:sz w:val="22"/>
          <w:szCs w:val="22"/>
        </w:rPr>
        <w:t>, e-</w:t>
      </w:r>
      <w:proofErr w:type="spellStart"/>
      <w:r w:rsidR="009732D0" w:rsidRPr="00560448">
        <w:rPr>
          <w:color w:val="000000" w:themeColor="text1"/>
          <w:sz w:val="22"/>
          <w:szCs w:val="22"/>
        </w:rPr>
        <w:t>mail</w:t>
      </w:r>
      <w:proofErr w:type="spellEnd"/>
      <w:r w:rsidR="009732D0" w:rsidRPr="00560448">
        <w:rPr>
          <w:color w:val="000000" w:themeColor="text1"/>
          <w:sz w:val="22"/>
          <w:szCs w:val="22"/>
        </w:rPr>
        <w:t>:</w:t>
      </w:r>
      <w:bookmarkStart w:id="2" w:name="_Hlk57712173"/>
      <w:r w:rsidR="009732D0" w:rsidRPr="00560448">
        <w:rPr>
          <w:color w:val="000000" w:themeColor="text1"/>
          <w:sz w:val="22"/>
          <w:szCs w:val="22"/>
        </w:rPr>
        <w:t xml:space="preserve"> </w:t>
      </w:r>
      <w:bookmarkEnd w:id="2"/>
      <w:r w:rsidR="009732D0" w:rsidRPr="00560448">
        <w:fldChar w:fldCharType="begin"/>
      </w:r>
      <w:r w:rsidR="009732D0" w:rsidRPr="00560448">
        <w:rPr>
          <w:sz w:val="22"/>
          <w:szCs w:val="22"/>
        </w:rPr>
        <w:instrText xml:space="preserve"> HYPERLINK "mailto:uzao-ramenki@mos.ru" </w:instrText>
      </w:r>
      <w:r w:rsidR="009732D0" w:rsidRPr="00560448">
        <w:fldChar w:fldCharType="separate"/>
      </w:r>
      <w:r w:rsidR="009732D0" w:rsidRPr="00560448">
        <w:rPr>
          <w:rStyle w:val="a8"/>
          <w:sz w:val="22"/>
          <w:szCs w:val="22"/>
        </w:rPr>
        <w:t>uzao-ramenki@mos.ru</w:t>
      </w:r>
      <w:r w:rsidR="009732D0" w:rsidRPr="00560448">
        <w:rPr>
          <w:rStyle w:val="a8"/>
          <w:sz w:val="22"/>
          <w:szCs w:val="22"/>
        </w:rPr>
        <w:fldChar w:fldCharType="end"/>
      </w:r>
      <w:r w:rsidR="009732D0">
        <w:rPr>
          <w:color w:val="000000" w:themeColor="text1"/>
          <w:sz w:val="22"/>
          <w:szCs w:val="22"/>
        </w:rPr>
        <w:t xml:space="preserve">; </w:t>
      </w:r>
      <w:r w:rsidRPr="00821E5C">
        <w:rPr>
          <w:color w:val="000000"/>
          <w:sz w:val="21"/>
          <w:szCs w:val="21"/>
        </w:rPr>
        <w:t xml:space="preserve">помещение управы </w:t>
      </w:r>
      <w:r w:rsidR="009732D0" w:rsidRPr="00560448">
        <w:rPr>
          <w:color w:val="000000" w:themeColor="text1"/>
          <w:sz w:val="22"/>
          <w:szCs w:val="22"/>
        </w:rPr>
        <w:t xml:space="preserve">района Раменки </w:t>
      </w:r>
      <w:r w:rsidR="009732D0">
        <w:rPr>
          <w:color w:val="000000" w:themeColor="text1"/>
          <w:sz w:val="22"/>
          <w:szCs w:val="22"/>
        </w:rPr>
        <w:t xml:space="preserve">города Москвы, </w:t>
      </w:r>
      <w:r w:rsidR="009732D0" w:rsidRPr="00560448">
        <w:t>с понедельника по четверг с 10:00 до 15:00, в пятницу с 10:00 до 13:00</w:t>
      </w:r>
      <w:r w:rsidRPr="00821E5C">
        <w:rPr>
          <w:color w:val="000000"/>
          <w:sz w:val="21"/>
          <w:szCs w:val="21"/>
        </w:rPr>
        <w:t>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="009732D0" w:rsidRPr="00560448">
          <w:rPr>
            <w:rStyle w:val="a8"/>
            <w:sz w:val="22"/>
            <w:szCs w:val="22"/>
          </w:rPr>
          <w:t>uzao-ramenki@mos.ru</w:t>
        </w:r>
      </w:hyperlink>
    </w:p>
    <w:p w:rsidR="009732D0" w:rsidRPr="00560448" w:rsidRDefault="009732D0" w:rsidP="009732D0">
      <w:pPr>
        <w:pStyle w:val="af2"/>
        <w:ind w:firstLine="567"/>
        <w:jc w:val="both"/>
        <w:rPr>
          <w:rStyle w:val="a8"/>
          <w:color w:val="024C8B"/>
          <w:highlight w:val="yellow"/>
        </w:rPr>
      </w:pPr>
      <w:r w:rsidRPr="00560448">
        <w:rPr>
          <w:rFonts w:ascii="Times New Roman" w:hAnsi="Times New Roman" w:cs="Times New Roman"/>
          <w:b/>
          <w:bCs/>
          <w:color w:val="000000"/>
          <w:shd w:val="clear" w:color="auto" w:fill="FFFFFF" w:themeFill="background1"/>
        </w:rPr>
        <w:t>Опросные листы</w:t>
      </w:r>
      <w:r w:rsidRPr="00560448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  доступны для скачивания на официальном сайте префектуры Западного административного округа города Москвы </w:t>
      </w:r>
      <w:hyperlink r:id="rId9" w:history="1">
        <w:r w:rsidRPr="00560448">
          <w:rPr>
            <w:rStyle w:val="a8"/>
            <w:rFonts w:ascii="Times New Roman" w:hAnsi="Times New Roman" w:cs="Times New Roman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Pr="00560448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и</w:t>
      </w:r>
      <w:r w:rsidRPr="00560448">
        <w:rPr>
          <w:rFonts w:ascii="Times New Roman" w:hAnsi="Times New Roman" w:cs="Times New Roman"/>
          <w:color w:val="000000"/>
        </w:rPr>
        <w:t xml:space="preserve"> управы района Раменки  </w:t>
      </w:r>
      <w:hyperlink r:id="rId10" w:history="1">
        <w:r w:rsidRPr="0058344A">
          <w:rPr>
            <w:rStyle w:val="a8"/>
            <w:rFonts w:ascii="Times New Roman" w:hAnsi="Times New Roman" w:cs="Times New Roman"/>
          </w:rPr>
          <w:t>https://ramenki.mos.ru/public/obshchestvennye-obsuzhdeniya-materialov-po-otsenke-vozdeystviya-na-okruzhayushchuyu-sredu/</w:t>
        </w:r>
      </w:hyperlink>
    </w:p>
    <w:p w:rsidR="007F7C2C" w:rsidRPr="007F7C2C" w:rsidRDefault="009732D0" w:rsidP="007F7C2C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t xml:space="preserve"> </w:t>
      </w:r>
    </w:p>
    <w:sectPr w:rsidR="007F7C2C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6F" w:rsidRDefault="008F226F" w:rsidP="00050B17">
      <w:pPr>
        <w:spacing w:after="0" w:line="240" w:lineRule="auto"/>
      </w:pPr>
      <w:r>
        <w:separator/>
      </w:r>
    </w:p>
  </w:endnote>
  <w:endnote w:type="continuationSeparator" w:id="0">
    <w:p w:rsidR="008F226F" w:rsidRDefault="008F226F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6F" w:rsidRDefault="008F226F" w:rsidP="00050B17">
      <w:pPr>
        <w:spacing w:after="0" w:line="240" w:lineRule="auto"/>
      </w:pPr>
      <w:r>
        <w:separator/>
      </w:r>
    </w:p>
  </w:footnote>
  <w:footnote w:type="continuationSeparator" w:id="0">
    <w:p w:rsidR="008F226F" w:rsidRDefault="008F226F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236A6"/>
    <w:rsid w:val="00535540"/>
    <w:rsid w:val="005760E6"/>
    <w:rsid w:val="005C092E"/>
    <w:rsid w:val="005C1646"/>
    <w:rsid w:val="005C3FEE"/>
    <w:rsid w:val="005D1EC4"/>
    <w:rsid w:val="0064212F"/>
    <w:rsid w:val="00647E98"/>
    <w:rsid w:val="00735DE9"/>
    <w:rsid w:val="0077123F"/>
    <w:rsid w:val="007712CB"/>
    <w:rsid w:val="007A123C"/>
    <w:rsid w:val="007C7E1E"/>
    <w:rsid w:val="007E5F76"/>
    <w:rsid w:val="007F79C2"/>
    <w:rsid w:val="007F7C2C"/>
    <w:rsid w:val="00800458"/>
    <w:rsid w:val="00850A96"/>
    <w:rsid w:val="00866388"/>
    <w:rsid w:val="008D305A"/>
    <w:rsid w:val="008F226F"/>
    <w:rsid w:val="00935C67"/>
    <w:rsid w:val="0094415E"/>
    <w:rsid w:val="009462C7"/>
    <w:rsid w:val="00966D60"/>
    <w:rsid w:val="00967A29"/>
    <w:rsid w:val="009732D0"/>
    <w:rsid w:val="00975C13"/>
    <w:rsid w:val="00977C07"/>
    <w:rsid w:val="00981493"/>
    <w:rsid w:val="009C0771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72357"/>
    <w:rsid w:val="00E8506E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o-ramenki@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amenki.mos.ru/public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A86F-963D-416C-B619-E47657CA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6</cp:revision>
  <cp:lastPrinted>2020-12-01T11:28:00Z</cp:lastPrinted>
  <dcterms:created xsi:type="dcterms:W3CDTF">2021-08-23T13:11:00Z</dcterms:created>
  <dcterms:modified xsi:type="dcterms:W3CDTF">2021-10-18T07:16:00Z</dcterms:modified>
</cp:coreProperties>
</file>